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FC" w:rsidRDefault="00C03A0B">
      <w:pPr>
        <w:pStyle w:val="ReturnAddress"/>
        <w:framePr w:w="0" w:hSpace="0" w:wrap="auto" w:vAnchor="margin" w:hAnchor="text" w:xAlign="left" w:yAlign="inline"/>
        <w:rPr>
          <w:rFonts w:ascii="Times New Roman" w:hAnsi="Times New Roman"/>
          <w:sz w:val="20"/>
        </w:rPr>
      </w:pPr>
      <w:r>
        <w:rPr>
          <w:rFonts w:ascii="Times New Roman" w:hAnsi="Times New Roman"/>
          <w:sz w:val="20"/>
        </w:rPr>
        <w:t xml:space="preserve"> </w:t>
      </w:r>
    </w:p>
    <w:p w:rsidR="00B75A11" w:rsidRDefault="00B75A11">
      <w:pPr>
        <w:pStyle w:val="ReturnAddress"/>
        <w:framePr w:w="0" w:hSpace="0" w:wrap="auto" w:vAnchor="margin" w:hAnchor="text" w:xAlign="left" w:yAlign="inline"/>
        <w:rPr>
          <w:rFonts w:ascii="Times New Roman" w:hAnsi="Times New Roman"/>
          <w:sz w:val="20"/>
        </w:rPr>
      </w:pPr>
    </w:p>
    <w:p w:rsidR="00C62EFC" w:rsidRDefault="00C62EFC">
      <w:pPr>
        <w:pStyle w:val="ReturnAddress"/>
        <w:framePr w:w="0" w:hSpace="0" w:wrap="auto" w:vAnchor="margin" w:hAnchor="text" w:xAlign="left" w:yAlign="inline"/>
        <w:rPr>
          <w:rFonts w:ascii="Times New Roman" w:hAnsi="Times New Roman"/>
          <w:sz w:val="20"/>
        </w:rPr>
      </w:pPr>
    </w:p>
    <w:p w:rsidR="00464672" w:rsidRDefault="00464672">
      <w:pPr>
        <w:pStyle w:val="ReturnAddress"/>
        <w:framePr w:w="0" w:hSpace="0" w:wrap="auto" w:vAnchor="margin" w:hAnchor="text" w:xAlign="left" w:yAlign="inline"/>
        <w:rPr>
          <w:rFonts w:ascii="Times New Roman" w:hAnsi="Times New Roman"/>
          <w:sz w:val="20"/>
        </w:rPr>
      </w:pPr>
    </w:p>
    <w:p w:rsidR="00C62EFC" w:rsidRPr="00170886" w:rsidRDefault="00A31649">
      <w:pPr>
        <w:pStyle w:val="ReturnAddress"/>
        <w:framePr w:w="0" w:hSpace="0" w:wrap="auto" w:vAnchor="margin" w:hAnchor="text" w:xAlign="left" w:yAlign="inline"/>
        <w:rPr>
          <w:rFonts w:ascii="Calibri" w:hAnsi="Calibri"/>
          <w:sz w:val="20"/>
        </w:rPr>
      </w:pPr>
      <w:r w:rsidRPr="00170886">
        <w:rPr>
          <w:rFonts w:ascii="Calibri" w:hAnsi="Calibri"/>
          <w:sz w:val="20"/>
        </w:rPr>
        <w:t>MCEUL-SG-AN</w:t>
      </w:r>
      <w:r w:rsidR="002B5773" w:rsidRPr="00170886">
        <w:rPr>
          <w:rFonts w:ascii="Times New Roman" w:hAnsi="Times New Roman"/>
          <w:sz w:val="20"/>
        </w:rPr>
        <w:tab/>
      </w:r>
      <w:r w:rsidR="002B5773" w:rsidRPr="00170886">
        <w:rPr>
          <w:rFonts w:ascii="Times New Roman" w:hAnsi="Times New Roman"/>
          <w:sz w:val="20"/>
        </w:rPr>
        <w:tab/>
      </w:r>
      <w:r w:rsidR="002B5773" w:rsidRPr="00170886">
        <w:rPr>
          <w:rFonts w:ascii="Times New Roman" w:hAnsi="Times New Roman"/>
          <w:sz w:val="20"/>
        </w:rPr>
        <w:tab/>
      </w:r>
      <w:r w:rsidR="004B0636" w:rsidRPr="00170886">
        <w:rPr>
          <w:rFonts w:ascii="Times New Roman" w:hAnsi="Times New Roman"/>
          <w:sz w:val="20"/>
        </w:rPr>
        <w:tab/>
      </w:r>
      <w:r w:rsidR="004B0636" w:rsidRPr="00170886">
        <w:rPr>
          <w:rFonts w:ascii="Times New Roman" w:hAnsi="Times New Roman"/>
          <w:sz w:val="20"/>
        </w:rPr>
        <w:tab/>
      </w:r>
      <w:r w:rsidR="004B0636" w:rsidRPr="00170886">
        <w:rPr>
          <w:rFonts w:ascii="Times New Roman" w:hAnsi="Times New Roman"/>
          <w:sz w:val="20"/>
        </w:rPr>
        <w:tab/>
      </w:r>
      <w:r w:rsidR="004B0636" w:rsidRPr="00170886">
        <w:rPr>
          <w:rFonts w:ascii="Times New Roman" w:hAnsi="Times New Roman"/>
          <w:sz w:val="20"/>
        </w:rPr>
        <w:tab/>
      </w:r>
      <w:r w:rsidR="005E6F9A" w:rsidRPr="00170886">
        <w:rPr>
          <w:rFonts w:ascii="Calibri" w:hAnsi="Calibri"/>
          <w:sz w:val="20"/>
        </w:rPr>
        <w:fldChar w:fldCharType="begin"/>
      </w:r>
      <w:r w:rsidR="00FF74E2" w:rsidRPr="00170886">
        <w:rPr>
          <w:rFonts w:ascii="Calibri" w:hAnsi="Calibri"/>
          <w:sz w:val="20"/>
        </w:rPr>
        <w:instrText xml:space="preserve"> DATE \@ "d MMMM yyyy" </w:instrText>
      </w:r>
      <w:r w:rsidR="005E6F9A" w:rsidRPr="00170886">
        <w:rPr>
          <w:rFonts w:ascii="Calibri" w:hAnsi="Calibri"/>
          <w:sz w:val="20"/>
        </w:rPr>
        <w:fldChar w:fldCharType="separate"/>
      </w:r>
      <w:r w:rsidR="00F52175">
        <w:rPr>
          <w:rFonts w:ascii="Calibri" w:hAnsi="Calibri"/>
          <w:noProof/>
          <w:sz w:val="20"/>
        </w:rPr>
        <w:t>23 December 2011</w:t>
      </w:r>
      <w:r w:rsidR="005E6F9A" w:rsidRPr="00170886">
        <w:rPr>
          <w:rFonts w:ascii="Calibri" w:hAnsi="Calibri"/>
          <w:sz w:val="20"/>
        </w:rPr>
        <w:fldChar w:fldCharType="end"/>
      </w:r>
    </w:p>
    <w:p w:rsidR="00464672" w:rsidRPr="00170886" w:rsidRDefault="00464672">
      <w:pPr>
        <w:pStyle w:val="ReturnAddress"/>
        <w:framePr w:w="0" w:hSpace="0" w:wrap="auto" w:vAnchor="margin" w:hAnchor="text" w:xAlign="left" w:yAlign="inline"/>
        <w:rPr>
          <w:rFonts w:ascii="Times New Roman" w:hAnsi="Times New Roman"/>
          <w:sz w:val="20"/>
        </w:rPr>
      </w:pPr>
    </w:p>
    <w:p w:rsidR="007B11E2" w:rsidRPr="00170886" w:rsidRDefault="00A31649" w:rsidP="006414A3">
      <w:pPr>
        <w:rPr>
          <w:rFonts w:ascii="Calibri" w:hAnsi="Calibri"/>
        </w:rPr>
      </w:pPr>
      <w:r w:rsidRPr="00170886">
        <w:rPr>
          <w:rFonts w:ascii="Calibri" w:hAnsi="Calibri"/>
        </w:rPr>
        <w:t>Dear Patient,</w:t>
      </w:r>
    </w:p>
    <w:p w:rsidR="00A31649" w:rsidRPr="00170886" w:rsidRDefault="00A31649" w:rsidP="006414A3">
      <w:pPr>
        <w:rPr>
          <w:rFonts w:ascii="Calibri" w:hAnsi="Calibri"/>
        </w:rPr>
      </w:pPr>
    </w:p>
    <w:p w:rsidR="00A31649" w:rsidRPr="00170886" w:rsidRDefault="00A31649" w:rsidP="00A31649">
      <w:pPr>
        <w:pStyle w:val="PlainText"/>
        <w:jc w:val="both"/>
        <w:rPr>
          <w:rFonts w:ascii="Calibri" w:hAnsi="Calibri" w:cs="Arial"/>
          <w:sz w:val="20"/>
          <w:szCs w:val="20"/>
        </w:rPr>
      </w:pPr>
      <w:r w:rsidRPr="00170886">
        <w:rPr>
          <w:rFonts w:ascii="Calibri" w:hAnsi="Calibri"/>
          <w:sz w:val="20"/>
          <w:szCs w:val="20"/>
        </w:rPr>
        <w:t xml:space="preserve">Welcome to the Chronic Pain Management Clinic.  The mission of the clinic is to provide high-quality, effective patient care for a wide spectrum of pain disorders through interdisciplinary approaches designed to reduce pain and improve function.  This return to function is individualized to each particular patient with significant input from you, the patient.  </w:t>
      </w:r>
      <w:r w:rsidRPr="00170886">
        <w:rPr>
          <w:rFonts w:ascii="Calibri" w:hAnsi="Calibri" w:cs="Arial"/>
          <w:sz w:val="20"/>
          <w:szCs w:val="20"/>
        </w:rPr>
        <w:t xml:space="preserve">We offer a full spectrum of diagnostic and therapeutic interventions from acupuncture to surgery.   </w:t>
      </w:r>
    </w:p>
    <w:p w:rsidR="00A31649" w:rsidRPr="00170886" w:rsidRDefault="00A31649" w:rsidP="00A31649">
      <w:pPr>
        <w:pStyle w:val="PlainText"/>
        <w:jc w:val="both"/>
        <w:rPr>
          <w:rFonts w:ascii="Calibri" w:hAnsi="Calibri" w:cs="Arial"/>
          <w:sz w:val="20"/>
          <w:szCs w:val="20"/>
        </w:rPr>
      </w:pPr>
    </w:p>
    <w:p w:rsidR="00A31649" w:rsidRPr="00170886" w:rsidRDefault="00A31649" w:rsidP="00A31649">
      <w:pPr>
        <w:pStyle w:val="PlainText"/>
        <w:jc w:val="both"/>
        <w:rPr>
          <w:rFonts w:ascii="Calibri" w:hAnsi="Calibri" w:cs="Arial"/>
          <w:sz w:val="20"/>
          <w:szCs w:val="20"/>
        </w:rPr>
      </w:pPr>
      <w:r w:rsidRPr="00170886">
        <w:rPr>
          <w:rFonts w:ascii="Calibri" w:hAnsi="Calibri" w:cs="Arial"/>
          <w:sz w:val="20"/>
          <w:szCs w:val="20"/>
        </w:rPr>
        <w:t>This clinic serves all Americans operating in Europe, Africa, and Western Asia.  As such, this is a very large population.   At the present time, the clinic resources are reserved for Active Duty and their dependents.</w:t>
      </w:r>
    </w:p>
    <w:p w:rsidR="00A31649" w:rsidRPr="00170886" w:rsidRDefault="00A31649" w:rsidP="00A31649">
      <w:pPr>
        <w:pStyle w:val="PlainText"/>
        <w:jc w:val="both"/>
        <w:rPr>
          <w:rFonts w:ascii="Calibri" w:hAnsi="Calibri" w:cs="Arial"/>
          <w:sz w:val="20"/>
          <w:szCs w:val="20"/>
        </w:rPr>
      </w:pPr>
    </w:p>
    <w:p w:rsidR="00A31649" w:rsidRPr="00170886" w:rsidRDefault="00A31649" w:rsidP="00A31649">
      <w:pPr>
        <w:pStyle w:val="PlainText"/>
        <w:jc w:val="both"/>
        <w:rPr>
          <w:rFonts w:ascii="Calibri" w:hAnsi="Calibri" w:cs="Arial"/>
          <w:sz w:val="20"/>
          <w:szCs w:val="20"/>
        </w:rPr>
      </w:pPr>
      <w:r w:rsidRPr="00170886">
        <w:rPr>
          <w:rFonts w:ascii="Calibri" w:hAnsi="Calibri" w:cs="Arial"/>
          <w:sz w:val="20"/>
          <w:szCs w:val="20"/>
        </w:rPr>
        <w:t xml:space="preserve">Occasionally, patient classifications outside of Active Duty are seen on a space available basis.  Clinic enrollment as a space available customer is rarely offered and, as such, you may be subject to infrequent appointment rescheduling depending on the OND/OEF, WTU, MEB mission.  </w:t>
      </w:r>
    </w:p>
    <w:p w:rsidR="00A31649" w:rsidRPr="00170886" w:rsidRDefault="00A31649" w:rsidP="00A31649">
      <w:pPr>
        <w:pStyle w:val="PlainText"/>
        <w:jc w:val="both"/>
        <w:rPr>
          <w:rFonts w:ascii="Calibri" w:hAnsi="Calibri" w:cs="Arial"/>
          <w:sz w:val="20"/>
          <w:szCs w:val="20"/>
        </w:rPr>
      </w:pPr>
    </w:p>
    <w:p w:rsidR="00A31649" w:rsidRPr="00170886" w:rsidRDefault="00A31649" w:rsidP="00A31649">
      <w:pPr>
        <w:pStyle w:val="PlainText"/>
        <w:jc w:val="both"/>
        <w:rPr>
          <w:rFonts w:ascii="Calibri" w:hAnsi="Calibri" w:cs="Arial"/>
          <w:sz w:val="20"/>
          <w:szCs w:val="20"/>
        </w:rPr>
      </w:pPr>
      <w:r w:rsidRPr="00170886">
        <w:rPr>
          <w:rFonts w:ascii="Calibri" w:hAnsi="Calibri" w:cs="Arial"/>
          <w:sz w:val="20"/>
          <w:szCs w:val="20"/>
        </w:rPr>
        <w:t>Any patient impaneled on a space available basis can request at any time to be referred to the Preferred Provider Network (PPN) around Europe.  This request will generally be processed within 2 duty days.</w:t>
      </w:r>
    </w:p>
    <w:p w:rsidR="00A31649" w:rsidRPr="00170886" w:rsidRDefault="00A31649" w:rsidP="00A31649">
      <w:pPr>
        <w:pStyle w:val="PlainText"/>
        <w:jc w:val="both"/>
        <w:rPr>
          <w:rFonts w:ascii="Calibri" w:hAnsi="Calibri" w:cs="Arial"/>
          <w:sz w:val="20"/>
          <w:szCs w:val="20"/>
        </w:rPr>
      </w:pPr>
    </w:p>
    <w:p w:rsidR="00A31649" w:rsidRPr="00170886" w:rsidRDefault="00A31649" w:rsidP="00A31649">
      <w:pPr>
        <w:pStyle w:val="PlainText"/>
        <w:jc w:val="both"/>
        <w:rPr>
          <w:rFonts w:ascii="Calibri" w:hAnsi="Calibri" w:cs="Arial"/>
          <w:sz w:val="20"/>
          <w:szCs w:val="20"/>
        </w:rPr>
      </w:pPr>
      <w:r w:rsidRPr="00170886">
        <w:rPr>
          <w:rFonts w:ascii="Calibri" w:hAnsi="Calibri" w:cs="Arial"/>
          <w:sz w:val="20"/>
          <w:szCs w:val="20"/>
        </w:rPr>
        <w:t xml:space="preserve">Our pain program goals are to reduce/eliminate pain; to improve function and/or activity level; to decrease/eliminate reliance on medications; and to decrease dependence on the health care system.  Your pain is unique but we may find the cause through our algorithmic approach utilizing cutting-edge diagnostic and therapeutic modalities to provide satisfactory relief of pain.  Your treatment regimen requires certain actions from you, e.g., aggressive physical therapy, weight loss, smoking cessation, etc.  Treatment goals are individually developed with patient and patient family input.   </w:t>
      </w:r>
    </w:p>
    <w:p w:rsidR="00A31649" w:rsidRPr="00170886" w:rsidRDefault="00A31649" w:rsidP="00A31649">
      <w:pPr>
        <w:pStyle w:val="PlainText"/>
        <w:jc w:val="both"/>
        <w:rPr>
          <w:rFonts w:ascii="Calibri" w:hAnsi="Calibri" w:cs="Arial"/>
          <w:sz w:val="20"/>
          <w:szCs w:val="20"/>
        </w:rPr>
      </w:pPr>
    </w:p>
    <w:p w:rsidR="00A31649" w:rsidRPr="00170886" w:rsidRDefault="00A31649" w:rsidP="00A31649">
      <w:pPr>
        <w:pStyle w:val="PlainText"/>
        <w:jc w:val="both"/>
        <w:rPr>
          <w:rFonts w:ascii="Calibri" w:hAnsi="Calibri" w:cs="Arial"/>
          <w:sz w:val="20"/>
          <w:szCs w:val="20"/>
        </w:rPr>
      </w:pPr>
      <w:r w:rsidRPr="00170886">
        <w:rPr>
          <w:rFonts w:ascii="Calibri" w:hAnsi="Calibri" w:cs="Arial"/>
          <w:sz w:val="20"/>
          <w:szCs w:val="20"/>
        </w:rPr>
        <w:t xml:space="preserve">Your first appointment is a thorough consultation process. Thus, please bring your most recent medical records pertaining to your pain problem, MRI, CT scan or x-ray films and reports, along with the finished medical questionnaire which is included in this welcome package. A working diagnosis of your pain condition will be made and a plan of treatment will be outlined.  If agreed, appropriate scheduling will be done and instructions will be given.  Copies of your evaluation and progress notes will be available in AHLTA, the </w:t>
      </w:r>
      <w:proofErr w:type="gramStart"/>
      <w:r w:rsidRPr="00170886">
        <w:rPr>
          <w:rFonts w:ascii="Calibri" w:hAnsi="Calibri" w:cs="Arial"/>
          <w:sz w:val="20"/>
          <w:szCs w:val="20"/>
        </w:rPr>
        <w:t>DoD</w:t>
      </w:r>
      <w:proofErr w:type="gramEnd"/>
      <w:r w:rsidRPr="00170886">
        <w:rPr>
          <w:rFonts w:ascii="Calibri" w:hAnsi="Calibri" w:cs="Arial"/>
          <w:sz w:val="20"/>
          <w:szCs w:val="20"/>
        </w:rPr>
        <w:t xml:space="preserve"> electronic medical record.</w:t>
      </w:r>
    </w:p>
    <w:p w:rsidR="00A31649" w:rsidRPr="00170886" w:rsidRDefault="00A31649" w:rsidP="00A31649">
      <w:pPr>
        <w:pStyle w:val="PlainText"/>
        <w:jc w:val="both"/>
        <w:rPr>
          <w:rFonts w:ascii="Calibri" w:hAnsi="Calibri" w:cs="Arial"/>
          <w:sz w:val="20"/>
          <w:szCs w:val="20"/>
        </w:rPr>
      </w:pPr>
    </w:p>
    <w:p w:rsidR="00A31649" w:rsidRPr="00170886" w:rsidRDefault="00A31649" w:rsidP="00A31649">
      <w:pPr>
        <w:pStyle w:val="PlainText"/>
        <w:jc w:val="both"/>
        <w:rPr>
          <w:rFonts w:ascii="Calibri" w:hAnsi="Calibri" w:cs="Arial"/>
          <w:sz w:val="20"/>
          <w:szCs w:val="20"/>
        </w:rPr>
      </w:pPr>
      <w:r w:rsidRPr="00170886">
        <w:rPr>
          <w:rFonts w:ascii="Calibri" w:hAnsi="Calibri" w:cs="Arial"/>
          <w:sz w:val="20"/>
          <w:szCs w:val="20"/>
        </w:rPr>
        <w:t xml:space="preserve">We hope this letter has provided you with a good introduction to our pain services. We look forward to working with you. </w:t>
      </w:r>
    </w:p>
    <w:p w:rsidR="00A31649" w:rsidRPr="00170886" w:rsidRDefault="00A31649" w:rsidP="00A31649">
      <w:pPr>
        <w:pStyle w:val="PlainText"/>
        <w:jc w:val="both"/>
        <w:rPr>
          <w:rFonts w:ascii="Calibri" w:hAnsi="Calibri" w:cs="Arial"/>
          <w:sz w:val="20"/>
          <w:szCs w:val="20"/>
        </w:rPr>
      </w:pPr>
    </w:p>
    <w:p w:rsidR="00A31649" w:rsidRPr="00170886" w:rsidRDefault="00A31649" w:rsidP="00A31649">
      <w:pPr>
        <w:pStyle w:val="PlainText"/>
        <w:jc w:val="both"/>
        <w:rPr>
          <w:rFonts w:ascii="Calibri" w:hAnsi="Calibri" w:cs="Arial"/>
          <w:sz w:val="20"/>
          <w:szCs w:val="20"/>
        </w:rPr>
      </w:pPr>
      <w:r w:rsidRPr="00170886">
        <w:rPr>
          <w:rFonts w:ascii="Calibri" w:hAnsi="Calibri" w:cs="Arial"/>
          <w:sz w:val="20"/>
          <w:szCs w:val="20"/>
        </w:rPr>
        <w:t xml:space="preserve">Sincerely, </w:t>
      </w:r>
    </w:p>
    <w:p w:rsidR="00A31649" w:rsidRPr="00170886" w:rsidRDefault="00A31649" w:rsidP="00A31649">
      <w:pPr>
        <w:pStyle w:val="PlainText"/>
        <w:jc w:val="both"/>
        <w:rPr>
          <w:rFonts w:ascii="Calibri" w:hAnsi="Calibri" w:cs="Arial"/>
          <w:sz w:val="20"/>
          <w:szCs w:val="20"/>
        </w:rPr>
      </w:pPr>
    </w:p>
    <w:p w:rsidR="00A31649" w:rsidRPr="00170886" w:rsidRDefault="00A31649" w:rsidP="00A31649">
      <w:pPr>
        <w:pStyle w:val="PlainText"/>
        <w:jc w:val="both"/>
        <w:rPr>
          <w:rFonts w:ascii="Calibri" w:hAnsi="Calibri" w:cs="Arial"/>
          <w:sz w:val="20"/>
          <w:szCs w:val="20"/>
        </w:rPr>
      </w:pPr>
      <w:r w:rsidRPr="00170886">
        <w:rPr>
          <w:rFonts w:ascii="Calibri" w:hAnsi="Calibri" w:cs="Arial"/>
          <w:sz w:val="20"/>
          <w:szCs w:val="20"/>
        </w:rPr>
        <w:t>The Chronic Pain Management Clinic Staff</w:t>
      </w:r>
    </w:p>
    <w:sectPr w:rsidR="00A31649" w:rsidRPr="00170886" w:rsidSect="00B75A1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950" w:rsidRDefault="00DE2950">
      <w:r>
        <w:separator/>
      </w:r>
    </w:p>
  </w:endnote>
  <w:endnote w:type="continuationSeparator" w:id="0">
    <w:p w:rsidR="00DE2950" w:rsidRDefault="00DE2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D2" w:rsidRDefault="00985E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D2" w:rsidRDefault="00985E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D2" w:rsidRDefault="00985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950" w:rsidRDefault="00DE2950">
      <w:r>
        <w:separator/>
      </w:r>
    </w:p>
  </w:footnote>
  <w:footnote w:type="continuationSeparator" w:id="0">
    <w:p w:rsidR="00DE2950" w:rsidRDefault="00DE2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D2" w:rsidRDefault="00985E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B7" w:rsidRDefault="00D33AB7" w:rsidP="00576D6B">
    <w:pPr>
      <w:tabs>
        <w:tab w:val="left" w:pos="630"/>
        <w:tab w:val="left" w:pos="1260"/>
        <w:tab w:val="left" w:pos="4680"/>
      </w:tabs>
      <w:jc w:val="center"/>
      <w:outlineLvl w:val="0"/>
      <w:rPr>
        <w:b/>
      </w:rPr>
    </w:pPr>
    <w:r>
      <w:rPr>
        <w:b/>
      </w:rPr>
      <w:t>DEPARTMENT OF THE ARMY</w:t>
    </w:r>
  </w:p>
  <w:p w:rsidR="00985ED2" w:rsidRDefault="00D33AB7" w:rsidP="00055567">
    <w:pPr>
      <w:tabs>
        <w:tab w:val="left" w:pos="630"/>
        <w:tab w:val="left" w:pos="1260"/>
        <w:tab w:val="left" w:pos="4680"/>
      </w:tabs>
      <w:jc w:val="center"/>
      <w:outlineLvl w:val="0"/>
      <w:rPr>
        <w:b/>
      </w:rPr>
    </w:pPr>
    <w:smartTag w:uri="urn:schemas-microsoft-com:office:smarttags" w:element="PlaceName">
      <w:r w:rsidRPr="00055567">
        <w:rPr>
          <w:b/>
        </w:rPr>
        <w:t>LANDSTUHL</w:t>
      </w:r>
    </w:smartTag>
    <w:r w:rsidRPr="00055567">
      <w:rPr>
        <w:b/>
      </w:rPr>
      <w:t xml:space="preserve"> </w:t>
    </w:r>
    <w:smartTag w:uri="urn:schemas-microsoft-com:office:smarttags" w:element="PlaceName">
      <w:r w:rsidRPr="00055567">
        <w:rPr>
          <w:b/>
        </w:rPr>
        <w:t>REGIONAL</w:t>
      </w:r>
    </w:smartTag>
    <w:r w:rsidRPr="00055567">
      <w:rPr>
        <w:b/>
      </w:rPr>
      <w:t xml:space="preserve"> </w:t>
    </w:r>
    <w:smartTag w:uri="urn:schemas-microsoft-com:office:smarttags" w:element="PlaceName">
      <w:r w:rsidRPr="00055567">
        <w:rPr>
          <w:b/>
        </w:rPr>
        <w:t>MEDICAL</w:t>
      </w:r>
    </w:smartTag>
    <w:r w:rsidRPr="00055567">
      <w:rPr>
        <w:b/>
      </w:rPr>
      <w:t xml:space="preserve"> CENTER</w:t>
    </w:r>
  </w:p>
  <w:p w:rsidR="00D33AB7" w:rsidRPr="00055567" w:rsidRDefault="00985ED2" w:rsidP="00055567">
    <w:pPr>
      <w:tabs>
        <w:tab w:val="left" w:pos="630"/>
        <w:tab w:val="left" w:pos="1260"/>
        <w:tab w:val="left" w:pos="4680"/>
      </w:tabs>
      <w:jc w:val="center"/>
      <w:outlineLvl w:val="0"/>
      <w:rPr>
        <w:b/>
      </w:rPr>
    </w:pPr>
    <w:r>
      <w:rPr>
        <w:b/>
      </w:rPr>
      <w:t>DEPARTMENT OF ANESTHESIA AND PAIN MANAGEMENT</w:t>
    </w:r>
    <w:r w:rsidR="00997688">
      <w:rPr>
        <w:b/>
        <w:caps/>
        <w:noProof/>
      </w:rPr>
      <w:drawing>
        <wp:anchor distT="0" distB="0" distL="114300" distR="114300" simplePos="0" relativeHeight="251658240" behindDoc="0" locked="0" layoutInCell="1" allowOverlap="1">
          <wp:simplePos x="0" y="0"/>
          <wp:positionH relativeFrom="column">
            <wp:posOffset>4813935</wp:posOffset>
          </wp:positionH>
          <wp:positionV relativeFrom="paragraph">
            <wp:posOffset>-111760</wp:posOffset>
          </wp:positionV>
          <wp:extent cx="1143000" cy="976630"/>
          <wp:effectExtent l="19050" t="0" r="0" b="0"/>
          <wp:wrapNone/>
          <wp:docPr id="2" name="Picture 2" descr="LR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MC logo"/>
                  <pic:cNvPicPr>
                    <a:picLocks noChangeAspect="1" noChangeArrowheads="1"/>
                  </pic:cNvPicPr>
                </pic:nvPicPr>
                <pic:blipFill>
                  <a:blip r:embed="rId1"/>
                  <a:srcRect/>
                  <a:stretch>
                    <a:fillRect/>
                  </a:stretch>
                </pic:blipFill>
                <pic:spPr bwMode="auto">
                  <a:xfrm>
                    <a:off x="0" y="0"/>
                    <a:ext cx="1143000" cy="976630"/>
                  </a:xfrm>
                  <a:prstGeom prst="rect">
                    <a:avLst/>
                  </a:prstGeom>
                  <a:noFill/>
                </pic:spPr>
              </pic:pic>
            </a:graphicData>
          </a:graphic>
        </wp:anchor>
      </w:drawing>
    </w:r>
    <w:r w:rsidR="00997688">
      <w:rPr>
        <w:b/>
        <w:caps/>
        <w:noProof/>
      </w:rPr>
      <w:drawing>
        <wp:anchor distT="0" distB="0" distL="114300" distR="114300" simplePos="0" relativeHeight="251657216" behindDoc="0" locked="1" layoutInCell="0" allowOverlap="1">
          <wp:simplePos x="0" y="0"/>
          <wp:positionH relativeFrom="column">
            <wp:posOffset>-762000</wp:posOffset>
          </wp:positionH>
          <wp:positionV relativeFrom="paragraph">
            <wp:posOffset>-243840</wp:posOffset>
          </wp:positionV>
          <wp:extent cx="1028700" cy="1143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20000" t="13333" r="30000" b="13333"/>
                  <a:stretch>
                    <a:fillRect/>
                  </a:stretch>
                </pic:blipFill>
                <pic:spPr bwMode="auto">
                  <a:xfrm>
                    <a:off x="0" y="0"/>
                    <a:ext cx="1028700" cy="1143000"/>
                  </a:xfrm>
                  <a:prstGeom prst="rect">
                    <a:avLst/>
                  </a:prstGeom>
                  <a:noFill/>
                  <a:ln w="9525">
                    <a:noFill/>
                    <a:miter lim="800000"/>
                    <a:headEnd/>
                    <a:tailEnd/>
                  </a:ln>
                </pic:spPr>
              </pic:pic>
            </a:graphicData>
          </a:graphic>
        </wp:anchor>
      </w:drawing>
    </w:r>
  </w:p>
  <w:p w:rsidR="00D33AB7" w:rsidRDefault="00D33AB7" w:rsidP="00B75A11">
    <w:pPr>
      <w:pStyle w:val="Heading1"/>
      <w:jc w:val="center"/>
    </w:pPr>
    <w:r>
      <w:t>CMR 402 / CLINIC 9D</w:t>
    </w:r>
  </w:p>
  <w:p w:rsidR="00D33AB7" w:rsidRDefault="00D33AB7" w:rsidP="00B75A11">
    <w:pPr>
      <w:pStyle w:val="ReturnAddress"/>
      <w:framePr w:w="0" w:hSpace="0" w:wrap="auto" w:vAnchor="margin" w:hAnchor="text" w:xAlign="left" w:yAlign="inline"/>
      <w:jc w:val="center"/>
      <w:rPr>
        <w:rFonts w:ascii="Times New Roman" w:hAnsi="Times New Roman"/>
        <w:sz w:val="20"/>
      </w:rPr>
    </w:pPr>
    <w:smartTag w:uri="urn:schemas-microsoft-com:office:smarttags" w:element="place">
      <w:r>
        <w:rPr>
          <w:rFonts w:ascii="Times New Roman" w:hAnsi="Times New Roman"/>
          <w:b/>
          <w:sz w:val="20"/>
        </w:rPr>
        <w:t>APO</w:t>
      </w:r>
    </w:smartTag>
    <w:r>
      <w:rPr>
        <w:rFonts w:ascii="Times New Roman" w:hAnsi="Times New Roman"/>
        <w:b/>
        <w:sz w:val="20"/>
      </w:rPr>
      <w:t xml:space="preserve"> AE  09180</w:t>
    </w:r>
  </w:p>
  <w:p w:rsidR="00D33AB7" w:rsidRDefault="00D33A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D2" w:rsidRDefault="00985E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6FFA"/>
    <w:multiLevelType w:val="hybridMultilevel"/>
    <w:tmpl w:val="7436C8BC"/>
    <w:lvl w:ilvl="0" w:tplc="0409000F">
      <w:start w:val="1"/>
      <w:numFmt w:val="decimal"/>
      <w:lvlText w:val="%1."/>
      <w:lvlJc w:val="left"/>
      <w:pPr>
        <w:tabs>
          <w:tab w:val="num" w:pos="720"/>
        </w:tabs>
        <w:ind w:left="720" w:hanging="360"/>
      </w:pPr>
      <w:rPr>
        <w:rFonts w:hint="default"/>
      </w:rPr>
    </w:lvl>
    <w:lvl w:ilvl="1" w:tplc="69BE272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377E22"/>
    <w:multiLevelType w:val="hybridMultilevel"/>
    <w:tmpl w:val="5F001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95181B"/>
    <w:rsid w:val="00033F02"/>
    <w:rsid w:val="00055567"/>
    <w:rsid w:val="00057F64"/>
    <w:rsid w:val="0006716E"/>
    <w:rsid w:val="000A0258"/>
    <w:rsid w:val="000A111D"/>
    <w:rsid w:val="00170886"/>
    <w:rsid w:val="001B26C1"/>
    <w:rsid w:val="001D58D9"/>
    <w:rsid w:val="0020431B"/>
    <w:rsid w:val="00224673"/>
    <w:rsid w:val="002410B3"/>
    <w:rsid w:val="00270533"/>
    <w:rsid w:val="00284A5D"/>
    <w:rsid w:val="002B5773"/>
    <w:rsid w:val="002E1B7A"/>
    <w:rsid w:val="002E288C"/>
    <w:rsid w:val="002E30C7"/>
    <w:rsid w:val="00350F49"/>
    <w:rsid w:val="003A2A31"/>
    <w:rsid w:val="003B4864"/>
    <w:rsid w:val="003B6F13"/>
    <w:rsid w:val="004633DC"/>
    <w:rsid w:val="00464672"/>
    <w:rsid w:val="0047526E"/>
    <w:rsid w:val="004A5346"/>
    <w:rsid w:val="004B0636"/>
    <w:rsid w:val="004D2F38"/>
    <w:rsid w:val="004E5155"/>
    <w:rsid w:val="0050262A"/>
    <w:rsid w:val="005256DF"/>
    <w:rsid w:val="00546CD9"/>
    <w:rsid w:val="0057515F"/>
    <w:rsid w:val="00576D6B"/>
    <w:rsid w:val="005A633D"/>
    <w:rsid w:val="005C152F"/>
    <w:rsid w:val="005D7907"/>
    <w:rsid w:val="005E6F9A"/>
    <w:rsid w:val="00627EA1"/>
    <w:rsid w:val="00636920"/>
    <w:rsid w:val="006414A3"/>
    <w:rsid w:val="00667063"/>
    <w:rsid w:val="00690804"/>
    <w:rsid w:val="00693658"/>
    <w:rsid w:val="00693AB7"/>
    <w:rsid w:val="006D10F2"/>
    <w:rsid w:val="006E2F6A"/>
    <w:rsid w:val="006F62ED"/>
    <w:rsid w:val="0074297F"/>
    <w:rsid w:val="00745E16"/>
    <w:rsid w:val="00787EB9"/>
    <w:rsid w:val="00793F38"/>
    <w:rsid w:val="007B11E2"/>
    <w:rsid w:val="007B7E6B"/>
    <w:rsid w:val="007E048B"/>
    <w:rsid w:val="008041B8"/>
    <w:rsid w:val="00837BB1"/>
    <w:rsid w:val="00863E38"/>
    <w:rsid w:val="00893AF2"/>
    <w:rsid w:val="008948BF"/>
    <w:rsid w:val="008A2B7E"/>
    <w:rsid w:val="008A635A"/>
    <w:rsid w:val="008F2960"/>
    <w:rsid w:val="00937217"/>
    <w:rsid w:val="0095181B"/>
    <w:rsid w:val="009622C3"/>
    <w:rsid w:val="009639DD"/>
    <w:rsid w:val="00976D44"/>
    <w:rsid w:val="00985ED2"/>
    <w:rsid w:val="00993864"/>
    <w:rsid w:val="00997688"/>
    <w:rsid w:val="009A6AE6"/>
    <w:rsid w:val="009C4CB0"/>
    <w:rsid w:val="009E4631"/>
    <w:rsid w:val="00A06A5C"/>
    <w:rsid w:val="00A31649"/>
    <w:rsid w:val="00A70754"/>
    <w:rsid w:val="00B46408"/>
    <w:rsid w:val="00B50BD8"/>
    <w:rsid w:val="00B54400"/>
    <w:rsid w:val="00B75A11"/>
    <w:rsid w:val="00BA09AD"/>
    <w:rsid w:val="00BB2799"/>
    <w:rsid w:val="00BE59A9"/>
    <w:rsid w:val="00BE67FA"/>
    <w:rsid w:val="00BE7054"/>
    <w:rsid w:val="00C0278E"/>
    <w:rsid w:val="00C03A0B"/>
    <w:rsid w:val="00C133FB"/>
    <w:rsid w:val="00C17AE0"/>
    <w:rsid w:val="00C235DC"/>
    <w:rsid w:val="00C34177"/>
    <w:rsid w:val="00C53EB7"/>
    <w:rsid w:val="00C62EFC"/>
    <w:rsid w:val="00C67119"/>
    <w:rsid w:val="00CB3E2B"/>
    <w:rsid w:val="00CE38E8"/>
    <w:rsid w:val="00CF17D3"/>
    <w:rsid w:val="00D33AB7"/>
    <w:rsid w:val="00D60807"/>
    <w:rsid w:val="00D91232"/>
    <w:rsid w:val="00DE2950"/>
    <w:rsid w:val="00DE6708"/>
    <w:rsid w:val="00E12700"/>
    <w:rsid w:val="00E542AE"/>
    <w:rsid w:val="00E91F1E"/>
    <w:rsid w:val="00E921D7"/>
    <w:rsid w:val="00E95AAB"/>
    <w:rsid w:val="00EE6B41"/>
    <w:rsid w:val="00F52175"/>
    <w:rsid w:val="00F95ADB"/>
    <w:rsid w:val="00FF7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658"/>
  </w:style>
  <w:style w:type="paragraph" w:styleId="Heading1">
    <w:name w:val="heading 1"/>
    <w:basedOn w:val="Normal"/>
    <w:next w:val="Normal"/>
    <w:qFormat/>
    <w:rsid w:val="00693658"/>
    <w:pPr>
      <w:keepNext/>
      <w:tabs>
        <w:tab w:val="left" w:pos="630"/>
        <w:tab w:val="left" w:pos="1260"/>
        <w:tab w:val="left" w:pos="468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693658"/>
    <w:pPr>
      <w:keepLines/>
      <w:framePr w:w="5040" w:hSpace="180" w:wrap="notBeside" w:vAnchor="page" w:hAnchor="page" w:x="1801" w:y="961" w:anchorLock="1"/>
      <w:tabs>
        <w:tab w:val="left" w:pos="2640"/>
      </w:tabs>
      <w:spacing w:line="200" w:lineRule="atLeast"/>
    </w:pPr>
    <w:rPr>
      <w:rFonts w:ascii="Arial" w:hAnsi="Arial"/>
      <w:spacing w:val="-2"/>
      <w:sz w:val="16"/>
    </w:rPr>
  </w:style>
  <w:style w:type="paragraph" w:styleId="Footer">
    <w:name w:val="footer"/>
    <w:basedOn w:val="Normal"/>
    <w:rsid w:val="00693658"/>
    <w:pPr>
      <w:tabs>
        <w:tab w:val="center" w:pos="4320"/>
        <w:tab w:val="right" w:pos="8640"/>
      </w:tabs>
    </w:pPr>
    <w:rPr>
      <w:rFonts w:ascii="Bookman Old Style" w:hAnsi="Bookman Old Style"/>
    </w:rPr>
  </w:style>
  <w:style w:type="character" w:styleId="Hyperlink">
    <w:name w:val="Hyperlink"/>
    <w:basedOn w:val="DefaultParagraphFont"/>
    <w:rsid w:val="00693658"/>
    <w:rPr>
      <w:color w:val="0000FF"/>
      <w:u w:val="single"/>
    </w:rPr>
  </w:style>
  <w:style w:type="character" w:styleId="FollowedHyperlink">
    <w:name w:val="FollowedHyperlink"/>
    <w:basedOn w:val="DefaultParagraphFont"/>
    <w:rsid w:val="00693658"/>
    <w:rPr>
      <w:color w:val="800080"/>
      <w:u w:val="single"/>
    </w:rPr>
  </w:style>
  <w:style w:type="paragraph" w:styleId="BalloonText">
    <w:name w:val="Balloon Text"/>
    <w:basedOn w:val="Normal"/>
    <w:semiHidden/>
    <w:rsid w:val="009E4631"/>
    <w:rPr>
      <w:rFonts w:ascii="Tahoma" w:hAnsi="Tahoma" w:cs="Tahoma"/>
      <w:sz w:val="16"/>
      <w:szCs w:val="16"/>
    </w:rPr>
  </w:style>
  <w:style w:type="paragraph" w:styleId="Header">
    <w:name w:val="header"/>
    <w:basedOn w:val="Normal"/>
    <w:rsid w:val="00B75A11"/>
    <w:pPr>
      <w:tabs>
        <w:tab w:val="center" w:pos="4320"/>
        <w:tab w:val="right" w:pos="8640"/>
      </w:tabs>
    </w:pPr>
  </w:style>
  <w:style w:type="paragraph" w:styleId="NormalWeb">
    <w:name w:val="Normal (Web)"/>
    <w:basedOn w:val="Normal"/>
    <w:rsid w:val="006414A3"/>
    <w:pPr>
      <w:spacing w:before="100" w:beforeAutospacing="1" w:after="100" w:afterAutospacing="1"/>
    </w:pPr>
    <w:rPr>
      <w:sz w:val="24"/>
      <w:szCs w:val="24"/>
    </w:rPr>
  </w:style>
  <w:style w:type="paragraph" w:styleId="PlainText">
    <w:name w:val="Plain Text"/>
    <w:basedOn w:val="Normal"/>
    <w:link w:val="PlainTextChar"/>
    <w:uiPriority w:val="99"/>
    <w:unhideWhenUsed/>
    <w:rsid w:val="00350F49"/>
    <w:rPr>
      <w:rFonts w:ascii="Consolas" w:eastAsia="Calibri" w:hAnsi="Consolas"/>
      <w:sz w:val="21"/>
      <w:szCs w:val="21"/>
    </w:rPr>
  </w:style>
  <w:style w:type="character" w:customStyle="1" w:styleId="PlainTextChar">
    <w:name w:val="Plain Text Char"/>
    <w:basedOn w:val="DefaultParagraphFont"/>
    <w:link w:val="PlainText"/>
    <w:uiPriority w:val="99"/>
    <w:rsid w:val="00350F49"/>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555051830">
      <w:bodyDiv w:val="1"/>
      <w:marLeft w:val="0"/>
      <w:marRight w:val="0"/>
      <w:marTop w:val="0"/>
      <w:marBottom w:val="0"/>
      <w:divBdr>
        <w:top w:val="none" w:sz="0" w:space="0" w:color="auto"/>
        <w:left w:val="none" w:sz="0" w:space="0" w:color="auto"/>
        <w:bottom w:val="none" w:sz="0" w:space="0" w:color="auto"/>
        <w:right w:val="none" w:sz="0" w:space="0" w:color="auto"/>
      </w:divBdr>
      <w:divsChild>
        <w:div w:id="1585413950">
          <w:marLeft w:val="0"/>
          <w:marRight w:val="0"/>
          <w:marTop w:val="0"/>
          <w:marBottom w:val="0"/>
          <w:divBdr>
            <w:top w:val="none" w:sz="0" w:space="0" w:color="auto"/>
            <w:left w:val="none" w:sz="0" w:space="0" w:color="auto"/>
            <w:bottom w:val="none" w:sz="0" w:space="0" w:color="auto"/>
            <w:right w:val="none" w:sz="0" w:space="0" w:color="auto"/>
          </w:divBdr>
        </w:div>
      </w:divsChild>
    </w:div>
    <w:div w:id="1101337683">
      <w:bodyDiv w:val="1"/>
      <w:marLeft w:val="0"/>
      <w:marRight w:val="0"/>
      <w:marTop w:val="0"/>
      <w:marBottom w:val="0"/>
      <w:divBdr>
        <w:top w:val="none" w:sz="0" w:space="0" w:color="auto"/>
        <w:left w:val="none" w:sz="0" w:space="0" w:color="auto"/>
        <w:bottom w:val="none" w:sz="0" w:space="0" w:color="auto"/>
        <w:right w:val="none" w:sz="0" w:space="0" w:color="auto"/>
      </w:divBdr>
    </w:div>
    <w:div w:id="1148785497">
      <w:bodyDiv w:val="1"/>
      <w:marLeft w:val="0"/>
      <w:marRight w:val="0"/>
      <w:marTop w:val="0"/>
      <w:marBottom w:val="0"/>
      <w:divBdr>
        <w:top w:val="none" w:sz="0" w:space="0" w:color="auto"/>
        <w:left w:val="none" w:sz="0" w:space="0" w:color="auto"/>
        <w:bottom w:val="none" w:sz="0" w:space="0" w:color="auto"/>
        <w:right w:val="none" w:sz="0" w:space="0" w:color="auto"/>
      </w:divBdr>
    </w:div>
    <w:div w:id="1428690378">
      <w:bodyDiv w:val="1"/>
      <w:marLeft w:val="0"/>
      <w:marRight w:val="0"/>
      <w:marTop w:val="0"/>
      <w:marBottom w:val="0"/>
      <w:divBdr>
        <w:top w:val="none" w:sz="0" w:space="0" w:color="auto"/>
        <w:left w:val="none" w:sz="0" w:space="0" w:color="auto"/>
        <w:bottom w:val="none" w:sz="0" w:space="0" w:color="auto"/>
        <w:right w:val="none" w:sz="0" w:space="0" w:color="auto"/>
      </w:divBdr>
    </w:div>
    <w:div w:id="1576236441">
      <w:bodyDiv w:val="1"/>
      <w:marLeft w:val="0"/>
      <w:marRight w:val="0"/>
      <w:marTop w:val="0"/>
      <w:marBottom w:val="0"/>
      <w:divBdr>
        <w:top w:val="none" w:sz="0" w:space="0" w:color="auto"/>
        <w:left w:val="none" w:sz="0" w:space="0" w:color="auto"/>
        <w:bottom w:val="none" w:sz="0" w:space="0" w:color="auto"/>
        <w:right w:val="none" w:sz="0" w:space="0" w:color="auto"/>
      </w:divBdr>
    </w:div>
    <w:div w:id="18254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Neurology and Neuro-Ophthalmology Services</vt:lpstr>
    </vt:vector>
  </TitlesOfParts>
  <Company>LRMC</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Neurology and Neuro-Ophthalmology Services</dc:title>
  <dc:subject/>
  <dc:creator>Ronald.White</dc:creator>
  <cp:keywords/>
  <cp:lastModifiedBy>Charles.Roberts</cp:lastModifiedBy>
  <cp:revision>6</cp:revision>
  <cp:lastPrinted>2010-05-18T08:20:00Z</cp:lastPrinted>
  <dcterms:created xsi:type="dcterms:W3CDTF">2011-12-06T07:24:00Z</dcterms:created>
  <dcterms:modified xsi:type="dcterms:W3CDTF">2011-12-23T08:23:00Z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